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230436">
        <w:rPr>
          <w:rFonts w:ascii="Calibri Light" w:hAnsi="Calibri Light" w:cs="Calibri Light"/>
          <w:color w:val="000000" w:themeColor="text1"/>
          <w:sz w:val="22"/>
          <w:szCs w:val="22"/>
        </w:rPr>
        <w:t xml:space="preserve">Su pasiūlymu teikiamas tik EBVPD. </w:t>
      </w:r>
      <w:r w:rsidR="006344DB" w:rsidRPr="00230436">
        <w:rPr>
          <w:rFonts w:ascii="Calibri Light" w:hAnsi="Calibri Light" w:cs="Calibri Light"/>
          <w:color w:val="000000" w:themeColor="text1"/>
          <w:sz w:val="22"/>
          <w:szCs w:val="22"/>
        </w:rPr>
        <w:t>Perkantysis subjektas</w:t>
      </w:r>
      <w:r w:rsidRPr="00230436">
        <w:rPr>
          <w:rFonts w:ascii="Calibri Light" w:hAnsi="Calibri Light" w:cs="Calibri Light"/>
          <w:color w:val="000000" w:themeColor="text1"/>
          <w:sz w:val="22"/>
          <w:szCs w:val="22"/>
        </w:rPr>
        <w:t xml:space="preserve"> su pasiūlymu nereikalauja pateikti lentelėje nurodytų pašalinimo pagrindų nebuvimą įrodančių dokumentų. Šių dokumentų prašoma tik iš ekonomiškai naudingiausią pasiūlymą </w:t>
      </w:r>
      <w:r w:rsidRPr="00B7058B">
        <w:rPr>
          <w:rFonts w:ascii="Calibri Light" w:hAnsi="Calibri Light" w:cs="Calibri Light"/>
          <w:sz w:val="22"/>
          <w:szCs w:val="22"/>
        </w:rPr>
        <w:t xml:space="preserve">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230436" w:rsidRDefault="000B3775" w:rsidP="00E2565D">
      <w:pPr>
        <w:pStyle w:val="Betarp"/>
        <w:ind w:firstLine="851"/>
        <w:jc w:val="both"/>
        <w:rPr>
          <w:rFonts w:ascii="Calibri Light" w:hAnsi="Calibri Light" w:cs="Calibri Light"/>
          <w:color w:val="000000" w:themeColor="text1"/>
          <w:sz w:val="22"/>
          <w:szCs w:val="22"/>
        </w:rPr>
      </w:pPr>
      <w:r w:rsidRPr="00230436">
        <w:rPr>
          <w:rFonts w:ascii="Calibri Light" w:hAnsi="Calibri Light" w:cs="Calibri Light"/>
          <w:color w:val="000000" w:themeColor="text1"/>
          <w:sz w:val="22"/>
          <w:szCs w:val="22"/>
        </w:rPr>
        <w:t>6</w:t>
      </w:r>
      <w:r w:rsidRPr="00230436">
        <w:rPr>
          <w:rStyle w:val="Puslapioinaosnuoroda"/>
          <w:rFonts w:ascii="Calibri Light" w:hAnsi="Calibri Light" w:cs="Calibri Light"/>
          <w:color w:val="000000" w:themeColor="text1"/>
          <w:sz w:val="22"/>
          <w:szCs w:val="22"/>
        </w:rPr>
        <w:t>2</w:t>
      </w:r>
      <w:r w:rsidRPr="00230436">
        <w:rPr>
          <w:rFonts w:ascii="Calibri Light" w:hAnsi="Calibri Light" w:cs="Calibri Light"/>
          <w:color w:val="000000" w:themeColor="text1"/>
          <w:sz w:val="22"/>
          <w:szCs w:val="22"/>
        </w:rPr>
        <w:t>. Nuo 2024-07-01 įsigaliojus PĮ 37 straipsnio 1 dalies pakeitimui, a</w:t>
      </w:r>
      <w:r w:rsidRPr="00230436">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7058B" w:rsidRDefault="00F56357" w:rsidP="00290CC0">
            <w:pPr>
              <w:pStyle w:val="Betarp"/>
              <w:jc w:val="both"/>
              <w:rPr>
                <w:rFonts w:ascii="Calibri Light" w:hAnsi="Calibri Light" w:cs="Calibri Light"/>
                <w:b/>
                <w:sz w:val="22"/>
                <w:szCs w:val="22"/>
                <w:lang w:eastAsia="en-US"/>
              </w:rPr>
            </w:pPr>
          </w:p>
          <w:p w14:paraId="779FB66E" w14:textId="6618887C" w:rsidR="00E2565D" w:rsidRPr="00230436" w:rsidRDefault="00E2565D" w:rsidP="00E2565D">
            <w:pPr>
              <w:pStyle w:val="Betarp"/>
              <w:jc w:val="both"/>
              <w:rPr>
                <w:rFonts w:ascii="Calibri Light" w:hAnsi="Calibri Light" w:cs="Calibri Light"/>
                <w:color w:val="000000" w:themeColor="text1"/>
                <w:sz w:val="22"/>
                <w:szCs w:val="22"/>
                <w:lang w:eastAsia="en-US"/>
              </w:rPr>
            </w:pPr>
            <w:r w:rsidRPr="00230436">
              <w:rPr>
                <w:rFonts w:ascii="Calibri Light" w:hAnsi="Calibri Light" w:cs="Calibri Light"/>
                <w:color w:val="000000" w:themeColor="text1"/>
                <w:sz w:val="22"/>
                <w:szCs w:val="22"/>
                <w:lang w:eastAsia="en-US"/>
              </w:rPr>
              <w:t xml:space="preserve">2) tiekėjo, kuris yra juridinis asmuo, kita organizacija ar jos </w:t>
            </w:r>
            <w:r w:rsidRPr="00230436">
              <w:rPr>
                <w:rFonts w:ascii="Calibri Light" w:hAnsi="Calibri Light" w:cs="Calibri Light"/>
                <w:b/>
                <w:bCs/>
                <w:color w:val="000000" w:themeColor="text1"/>
                <w:sz w:val="22"/>
                <w:szCs w:val="22"/>
                <w:lang w:eastAsia="en-US"/>
              </w:rPr>
              <w:t>struktūrinis</w:t>
            </w:r>
            <w:r w:rsidRPr="00230436">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230436" w:rsidRDefault="000B3775" w:rsidP="000B3775">
            <w:pPr>
              <w:pStyle w:val="Betarp"/>
              <w:jc w:val="both"/>
              <w:rPr>
                <w:rFonts w:ascii="Calibri Light" w:hAnsi="Calibri Light" w:cs="Calibri Light"/>
                <w:color w:val="000000" w:themeColor="text1"/>
                <w:sz w:val="22"/>
                <w:szCs w:val="22"/>
              </w:rPr>
            </w:pPr>
            <w:r w:rsidRPr="00230436">
              <w:rPr>
                <w:rFonts w:ascii="Calibri Light" w:hAnsi="Calibri Light" w:cs="Calibri Light"/>
                <w:color w:val="000000" w:themeColor="text1"/>
                <w:sz w:val="22"/>
                <w:szCs w:val="22"/>
              </w:rPr>
              <w:t>PASTABA</w:t>
            </w:r>
          </w:p>
          <w:p w14:paraId="49F44268" w14:textId="71BD1AD0" w:rsidR="000B3775" w:rsidRPr="00230436" w:rsidRDefault="000B3775" w:rsidP="000B3775">
            <w:pPr>
              <w:pStyle w:val="Betarp"/>
              <w:jc w:val="both"/>
              <w:rPr>
                <w:rFonts w:ascii="Calibri Light" w:hAnsi="Calibri Light" w:cs="Calibri Light"/>
                <w:color w:val="000000" w:themeColor="text1"/>
                <w:sz w:val="22"/>
                <w:szCs w:val="22"/>
              </w:rPr>
            </w:pPr>
            <w:r w:rsidRPr="0023043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w:t>
            </w:r>
            <w:r w:rsidR="00805F54" w:rsidRPr="00230436">
              <w:rPr>
                <w:rFonts w:ascii="Calibri Light" w:hAnsi="Calibri Light" w:cs="Calibri Light"/>
                <w:color w:val="000000" w:themeColor="text1"/>
                <w:sz w:val="22"/>
                <w:szCs w:val="22"/>
              </w:rPr>
              <w:t xml:space="preserve">kaip 120 dienų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0CD77DB2" w14:textId="77777777" w:rsidR="00F5386A" w:rsidRPr="00230436" w:rsidRDefault="00F5386A" w:rsidP="00F5386A">
            <w:pPr>
              <w:pStyle w:val="Betarp"/>
              <w:jc w:val="both"/>
              <w:rPr>
                <w:rFonts w:ascii="Calibri Light" w:hAnsi="Calibri Light" w:cs="Calibri Light"/>
                <w:color w:val="000000" w:themeColor="text1"/>
                <w:sz w:val="22"/>
                <w:szCs w:val="22"/>
              </w:rPr>
            </w:pPr>
            <w:r w:rsidRPr="00230436">
              <w:rPr>
                <w:rFonts w:ascii="Calibri Light" w:hAnsi="Calibri Light" w:cs="Calibri Light"/>
                <w:color w:val="000000" w:themeColor="text1"/>
                <w:sz w:val="22"/>
                <w:szCs w:val="22"/>
              </w:rPr>
              <w:t>PASTABA</w:t>
            </w:r>
          </w:p>
          <w:p w14:paraId="41FDBFED" w14:textId="77777777" w:rsidR="00F5386A" w:rsidRPr="00230436" w:rsidRDefault="00F5386A" w:rsidP="00F5386A">
            <w:pPr>
              <w:pStyle w:val="Betarp"/>
              <w:jc w:val="both"/>
              <w:rPr>
                <w:rFonts w:ascii="Calibri Light" w:hAnsi="Calibri Light" w:cs="Calibri Light"/>
                <w:color w:val="000000" w:themeColor="text1"/>
                <w:sz w:val="22"/>
                <w:szCs w:val="22"/>
              </w:rPr>
            </w:pPr>
            <w:r w:rsidRPr="0023043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2304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106B7" w14:textId="77777777" w:rsidR="001235AD" w:rsidRDefault="001235AD" w:rsidP="00B97C4F">
      <w:pPr>
        <w:spacing w:after="0" w:line="240" w:lineRule="auto"/>
      </w:pPr>
      <w:r>
        <w:separator/>
      </w:r>
    </w:p>
  </w:endnote>
  <w:endnote w:type="continuationSeparator" w:id="0">
    <w:p w14:paraId="3B6F5750" w14:textId="77777777" w:rsidR="001235AD" w:rsidRDefault="001235AD" w:rsidP="00B97C4F">
      <w:pPr>
        <w:spacing w:after="0" w:line="240" w:lineRule="auto"/>
      </w:pPr>
      <w:r>
        <w:continuationSeparator/>
      </w:r>
    </w:p>
  </w:endnote>
  <w:endnote w:type="continuationNotice" w:id="1">
    <w:p w14:paraId="6AE44DF9" w14:textId="77777777" w:rsidR="001235AD" w:rsidRDefault="00123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EB1E6" w14:textId="77777777" w:rsidR="001235AD" w:rsidRDefault="001235AD" w:rsidP="00B97C4F">
      <w:pPr>
        <w:spacing w:after="0" w:line="240" w:lineRule="auto"/>
      </w:pPr>
      <w:r>
        <w:separator/>
      </w:r>
    </w:p>
  </w:footnote>
  <w:footnote w:type="continuationSeparator" w:id="0">
    <w:p w14:paraId="11321818" w14:textId="77777777" w:rsidR="001235AD" w:rsidRDefault="001235AD" w:rsidP="00B97C4F">
      <w:pPr>
        <w:spacing w:after="0" w:line="240" w:lineRule="auto"/>
      </w:pPr>
      <w:r>
        <w:continuationSeparator/>
      </w:r>
    </w:p>
  </w:footnote>
  <w:footnote w:type="continuationNotice" w:id="1">
    <w:p w14:paraId="4254414E" w14:textId="77777777" w:rsidR="001235AD" w:rsidRDefault="001235A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35AD"/>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0436"/>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D70A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2846</Words>
  <Characters>19755</Characters>
  <Application>Microsoft Office Word</Application>
  <DocSecurity>0</DocSecurity>
  <Lines>564</Lines>
  <Paragraphs>240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2026-07-13T12:57:00Z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